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6CDCB" w14:textId="77777777" w:rsidR="002B74AC" w:rsidRPr="002B74AC" w:rsidRDefault="002B74AC" w:rsidP="002B74AC">
      <w:pPr>
        <w:pStyle w:val="NormalWeb"/>
        <w:spacing w:before="0" w:beforeAutospacing="0" w:after="0" w:afterAutospacing="0"/>
        <w:ind w:left="5040" w:firstLine="720"/>
        <w:rPr>
          <w:rFonts w:ascii="Arial" w:hAnsi="Arial" w:cs="Arial"/>
          <w:sz w:val="20"/>
          <w:szCs w:val="20"/>
        </w:rPr>
      </w:pPr>
      <w:r w:rsidRPr="002B74AC">
        <w:rPr>
          <w:rFonts w:ascii="Arial" w:hAnsi="Arial" w:cs="Arial"/>
          <w:sz w:val="20"/>
          <w:szCs w:val="20"/>
        </w:rPr>
        <w:t xml:space="preserve">Council Leader Linda Taylor </w:t>
      </w:r>
    </w:p>
    <w:p w14:paraId="3B91BD76" w14:textId="77777777" w:rsidR="002B74AC" w:rsidRPr="002B74AC" w:rsidRDefault="002B74AC" w:rsidP="002B74AC">
      <w:pPr>
        <w:pStyle w:val="NormalWeb"/>
        <w:spacing w:before="0" w:beforeAutospacing="0" w:after="0" w:afterAutospacing="0"/>
        <w:ind w:left="5040" w:firstLine="720"/>
        <w:rPr>
          <w:rFonts w:ascii="Arial" w:hAnsi="Arial" w:cs="Arial"/>
          <w:sz w:val="20"/>
          <w:szCs w:val="20"/>
        </w:rPr>
      </w:pPr>
      <w:r w:rsidRPr="002B74AC">
        <w:rPr>
          <w:rFonts w:ascii="Arial" w:hAnsi="Arial" w:cs="Arial"/>
          <w:sz w:val="20"/>
          <w:szCs w:val="20"/>
        </w:rPr>
        <w:t>Cornwall Council</w:t>
      </w:r>
    </w:p>
    <w:p w14:paraId="611E341A" w14:textId="77777777" w:rsidR="002B74AC" w:rsidRPr="002B74AC" w:rsidRDefault="002B74AC" w:rsidP="002B74AC">
      <w:pPr>
        <w:pStyle w:val="NormalWeb"/>
        <w:spacing w:before="0" w:beforeAutospacing="0" w:after="0" w:afterAutospacing="0"/>
        <w:ind w:left="5040" w:firstLine="720"/>
        <w:rPr>
          <w:rFonts w:ascii="Arial" w:hAnsi="Arial" w:cs="Arial"/>
          <w:sz w:val="20"/>
          <w:szCs w:val="20"/>
        </w:rPr>
      </w:pPr>
      <w:r w:rsidRPr="002B74AC">
        <w:rPr>
          <w:rFonts w:ascii="Arial" w:hAnsi="Arial" w:cs="Arial"/>
          <w:sz w:val="20"/>
          <w:szCs w:val="20"/>
        </w:rPr>
        <w:t>Truro</w:t>
      </w:r>
    </w:p>
    <w:p w14:paraId="5EC1BA49" w14:textId="77777777" w:rsidR="002B74AC" w:rsidRPr="002B74AC" w:rsidRDefault="002B74AC" w:rsidP="002B74AC">
      <w:pPr>
        <w:pStyle w:val="NormalWeb"/>
        <w:spacing w:before="0" w:beforeAutospacing="0" w:after="0" w:afterAutospacing="0"/>
        <w:ind w:left="5210" w:firstLine="550"/>
        <w:rPr>
          <w:rFonts w:ascii="Arial" w:hAnsi="Arial" w:cs="Arial"/>
          <w:sz w:val="20"/>
          <w:szCs w:val="20"/>
        </w:rPr>
      </w:pPr>
      <w:r w:rsidRPr="002B74AC">
        <w:rPr>
          <w:rFonts w:ascii="Arial" w:hAnsi="Arial" w:cs="Arial"/>
          <w:sz w:val="20"/>
          <w:szCs w:val="20"/>
        </w:rPr>
        <w:t xml:space="preserve">(by email: </w:t>
      </w:r>
      <w:hyperlink r:id="rId7" w:tooltip="Send email to Linda Taylor" w:history="1">
        <w:r w:rsidRPr="002B74AC">
          <w:rPr>
            <w:rFonts w:ascii="Arial" w:hAnsi="Arial" w:cs="Arial"/>
            <w:sz w:val="20"/>
            <w:szCs w:val="20"/>
          </w:rPr>
          <w:t>cllr.linda.taylor@cornwall.gov.uk</w:t>
        </w:r>
      </w:hyperlink>
      <w:r w:rsidRPr="002B74AC">
        <w:rPr>
          <w:rFonts w:ascii="Arial" w:hAnsi="Arial" w:cs="Arial"/>
          <w:sz w:val="20"/>
          <w:szCs w:val="20"/>
        </w:rPr>
        <w:t xml:space="preserve">) </w:t>
      </w:r>
    </w:p>
    <w:p w14:paraId="4914717D" w14:textId="77777777" w:rsidR="002B74AC" w:rsidRPr="002B74AC" w:rsidRDefault="002B74AC" w:rsidP="002B74AC">
      <w:pPr>
        <w:ind w:left="170"/>
        <w:rPr>
          <w:rFonts w:ascii="Arial" w:hAnsi="Arial" w:cs="Arial"/>
          <w:sz w:val="20"/>
          <w:szCs w:val="20"/>
        </w:rPr>
      </w:pPr>
    </w:p>
    <w:p w14:paraId="3052A2A0" w14:textId="77777777" w:rsidR="002B74AC" w:rsidRPr="002B74AC" w:rsidRDefault="002B74AC" w:rsidP="002B74AC">
      <w:pPr>
        <w:ind w:left="5040" w:firstLine="720"/>
        <w:rPr>
          <w:rFonts w:ascii="Arial" w:hAnsi="Arial" w:cs="Arial"/>
          <w:sz w:val="20"/>
          <w:szCs w:val="20"/>
        </w:rPr>
      </w:pPr>
      <w:r w:rsidRPr="002B74AC">
        <w:rPr>
          <w:rFonts w:ascii="Arial" w:hAnsi="Arial" w:cs="Arial"/>
          <w:sz w:val="20"/>
          <w:szCs w:val="20"/>
        </w:rPr>
        <w:t>July 7</w:t>
      </w:r>
      <w:r w:rsidRPr="002B74AC">
        <w:rPr>
          <w:rFonts w:ascii="Arial" w:hAnsi="Arial" w:cs="Arial"/>
          <w:sz w:val="20"/>
          <w:szCs w:val="20"/>
          <w:vertAlign w:val="superscript"/>
        </w:rPr>
        <w:t>th</w:t>
      </w:r>
      <w:r w:rsidRPr="002B74AC">
        <w:rPr>
          <w:rFonts w:ascii="Arial" w:hAnsi="Arial" w:cs="Arial"/>
          <w:sz w:val="20"/>
          <w:szCs w:val="20"/>
        </w:rPr>
        <w:t xml:space="preserve"> 2022</w:t>
      </w:r>
    </w:p>
    <w:p w14:paraId="3D9F4294" w14:textId="77777777" w:rsidR="002B74AC" w:rsidRPr="002B74AC" w:rsidRDefault="002B74AC" w:rsidP="002B74AC">
      <w:pPr>
        <w:ind w:firstLine="170"/>
        <w:rPr>
          <w:rFonts w:ascii="Arial" w:hAnsi="Arial" w:cs="Arial"/>
          <w:sz w:val="20"/>
          <w:szCs w:val="20"/>
        </w:rPr>
      </w:pPr>
      <w:r w:rsidRPr="002B74AC">
        <w:rPr>
          <w:rFonts w:ascii="Arial" w:hAnsi="Arial" w:cs="Arial"/>
          <w:sz w:val="20"/>
          <w:szCs w:val="20"/>
        </w:rPr>
        <w:t xml:space="preserve">Dear Councillor Taylor </w:t>
      </w:r>
    </w:p>
    <w:p w14:paraId="21C9F804" w14:textId="77777777" w:rsidR="002B74AC" w:rsidRPr="002B74AC" w:rsidRDefault="002B74AC" w:rsidP="002B74AC">
      <w:pPr>
        <w:ind w:left="170"/>
        <w:rPr>
          <w:rFonts w:ascii="Arial" w:hAnsi="Arial" w:cs="Arial"/>
          <w:sz w:val="20"/>
          <w:szCs w:val="20"/>
        </w:rPr>
      </w:pPr>
    </w:p>
    <w:p w14:paraId="5C3C7988" w14:textId="77777777" w:rsidR="002B74AC" w:rsidRPr="002B74AC" w:rsidRDefault="002B74AC" w:rsidP="002B74AC">
      <w:pPr>
        <w:ind w:left="170"/>
        <w:rPr>
          <w:rFonts w:ascii="Arial" w:hAnsi="Arial" w:cs="Arial"/>
          <w:i/>
          <w:sz w:val="20"/>
          <w:szCs w:val="20"/>
        </w:rPr>
      </w:pPr>
      <w:r w:rsidRPr="002B74AC">
        <w:rPr>
          <w:rFonts w:ascii="Arial" w:hAnsi="Arial" w:cs="Arial"/>
          <w:i/>
          <w:sz w:val="20"/>
          <w:szCs w:val="20"/>
        </w:rPr>
        <w:t>Re Royal Cornwall Museum</w:t>
      </w:r>
    </w:p>
    <w:p w14:paraId="170F4C92" w14:textId="77777777" w:rsidR="002B74AC" w:rsidRPr="002B74AC" w:rsidRDefault="002B74AC" w:rsidP="002B74AC">
      <w:pPr>
        <w:ind w:left="170"/>
        <w:rPr>
          <w:rFonts w:ascii="Arial" w:hAnsi="Arial" w:cs="Arial"/>
          <w:i/>
          <w:sz w:val="20"/>
          <w:szCs w:val="20"/>
        </w:rPr>
      </w:pPr>
    </w:p>
    <w:p w14:paraId="40F941AC"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The Prehistoric Society is dedicated to furthering the understanding of our global prehistoric past and conserving prehistoric remains for the future. Our members are passionately interested in many prehistoric sites, museum collections and excavations both in Britain and abroad. I am writing with regard to the proposals to close the Royal Cornwall Museum in Truro.</w:t>
      </w:r>
    </w:p>
    <w:p w14:paraId="35594C03" w14:textId="77777777" w:rsidR="002B74AC" w:rsidRPr="002B74AC" w:rsidRDefault="002B74AC" w:rsidP="002B74AC">
      <w:pPr>
        <w:tabs>
          <w:tab w:val="left" w:pos="7260"/>
        </w:tabs>
        <w:ind w:left="170" w:right="454"/>
        <w:rPr>
          <w:rFonts w:ascii="Arial" w:hAnsi="Arial" w:cs="Arial"/>
          <w:sz w:val="20"/>
          <w:szCs w:val="20"/>
        </w:rPr>
      </w:pPr>
    </w:p>
    <w:p w14:paraId="3DC5D17A"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 xml:space="preserve">I understand that funding is being cut to the museum, along with the Courtney Library, which is extremely concerning. One of our former council members is currently volunteering at the museum and she has told me of the exceptional response the museum put on during the pandemic. This included placing resources online and taking the museum onto the streets of Truro, continuing to engage local people and visitors with the stories of Cornwall and its deep heritage. I understand the new management team are extremely proactive in designing and preparing new exhibitions and finding ways to engage imaginatively with the public. This is a fine museum, and one to support as a positive asset for Cornwall, and its culture and heritage. </w:t>
      </w:r>
    </w:p>
    <w:p w14:paraId="69020C9C" w14:textId="77777777" w:rsidR="002B74AC" w:rsidRPr="002B74AC" w:rsidRDefault="002B74AC" w:rsidP="002B74AC">
      <w:pPr>
        <w:tabs>
          <w:tab w:val="left" w:pos="7260"/>
        </w:tabs>
        <w:ind w:left="170" w:right="454"/>
        <w:rPr>
          <w:rFonts w:ascii="Arial" w:hAnsi="Arial" w:cs="Arial"/>
          <w:sz w:val="20"/>
          <w:szCs w:val="20"/>
        </w:rPr>
      </w:pPr>
    </w:p>
    <w:p w14:paraId="0EAAADF7"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 xml:space="preserve">Museums are invaluable resources for the public, particularly schoolchildren, for whom a museum visit can be hugely inspirational, and can lead to crucial life choices. Engaging with objects hand-on, and discussing them with expert curators and volunteers interpreting the past often leads to a lifetimes fascination with history and archaeology. Removing this possibility from children will be a deeply-felt blow to teachers, parents and the children themselves. </w:t>
      </w:r>
    </w:p>
    <w:p w14:paraId="44E0A8C8" w14:textId="77777777" w:rsidR="002B74AC" w:rsidRPr="002B74AC" w:rsidRDefault="002B74AC" w:rsidP="002B74AC">
      <w:pPr>
        <w:tabs>
          <w:tab w:val="left" w:pos="7260"/>
        </w:tabs>
        <w:ind w:left="170" w:right="454"/>
        <w:rPr>
          <w:rFonts w:ascii="Arial" w:hAnsi="Arial" w:cs="Arial"/>
          <w:sz w:val="20"/>
          <w:szCs w:val="20"/>
        </w:rPr>
      </w:pPr>
    </w:p>
    <w:p w14:paraId="79B7E881"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 xml:space="preserve">Your collections give an exceptionally detailed account of Cornwall’s prehistory, and are of great importance to researchers, particularly for the Neolithic and Bronze Age. This was a period of seismic shift in society, as migrants travelled from the European mainland to find a new home and community here. These are important stories which resonate today with the movement of peoples across Europe. Your curators will already be telling these stories, and telling them to modern migrant and refugee children – is now the time to reduce your ability to link the present to the past and demonstrate our shared humanity? </w:t>
      </w:r>
    </w:p>
    <w:p w14:paraId="1F5F93A0" w14:textId="77777777" w:rsidR="002B74AC" w:rsidRPr="002B74AC" w:rsidRDefault="002B74AC" w:rsidP="002B74AC">
      <w:pPr>
        <w:tabs>
          <w:tab w:val="left" w:pos="7260"/>
        </w:tabs>
        <w:ind w:left="170" w:right="454"/>
        <w:rPr>
          <w:rFonts w:ascii="Arial" w:hAnsi="Arial" w:cs="Arial"/>
          <w:sz w:val="20"/>
          <w:szCs w:val="20"/>
        </w:rPr>
      </w:pPr>
    </w:p>
    <w:p w14:paraId="30AF3738"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 xml:space="preserve">Furthermore, the museum is the county repository for archaeological material recovered from excavation within the county. Developer-led excavation generates important archives which need to available for research, and deposition of these archives is linked to planning conditions. The inability to deposit archives may hold up planning discharge and add delays to development within the county. </w:t>
      </w:r>
    </w:p>
    <w:p w14:paraId="4CE62DDE" w14:textId="77777777" w:rsidR="002B74AC" w:rsidRPr="002B74AC" w:rsidRDefault="002B74AC" w:rsidP="002B74AC">
      <w:pPr>
        <w:tabs>
          <w:tab w:val="left" w:pos="7260"/>
        </w:tabs>
        <w:ind w:left="170" w:right="454"/>
        <w:rPr>
          <w:rFonts w:ascii="Arial" w:hAnsi="Arial" w:cs="Arial"/>
          <w:sz w:val="20"/>
          <w:szCs w:val="20"/>
        </w:rPr>
      </w:pPr>
    </w:p>
    <w:p w14:paraId="357A8546" w14:textId="77777777" w:rsidR="002B74AC" w:rsidRPr="002B74AC" w:rsidRDefault="002B74AC" w:rsidP="002B74AC">
      <w:pPr>
        <w:tabs>
          <w:tab w:val="left" w:pos="7260"/>
        </w:tabs>
        <w:ind w:left="170" w:right="454"/>
        <w:rPr>
          <w:rFonts w:ascii="Arial" w:hAnsi="Arial" w:cs="Arial"/>
          <w:sz w:val="20"/>
          <w:szCs w:val="20"/>
        </w:rPr>
      </w:pPr>
      <w:r w:rsidRPr="002B74AC">
        <w:rPr>
          <w:rFonts w:ascii="Arial" w:hAnsi="Arial" w:cs="Arial"/>
          <w:sz w:val="20"/>
          <w:szCs w:val="20"/>
        </w:rPr>
        <w:t xml:space="preserve">I am mindful of the difficult circumstances of the past two years, however, closing the museum will close doors to researchers and will close minds to the importance of Cornwall’s heritage. It will reduce revenue to the local area and affect the cultural offer within Truro. It will also have a devastating impact upon the strong core of volunteers and will deprive schoolchildren of visits that would otherwise enrich their lives. I urge you to maintain funding to the museum. </w:t>
      </w:r>
    </w:p>
    <w:p w14:paraId="3857B049" w14:textId="77777777" w:rsidR="002B74AC" w:rsidRPr="002B74AC" w:rsidRDefault="002B74AC" w:rsidP="002B74AC">
      <w:pPr>
        <w:tabs>
          <w:tab w:val="left" w:pos="7260"/>
        </w:tabs>
        <w:ind w:left="170" w:right="454"/>
        <w:rPr>
          <w:rFonts w:ascii="Arial" w:hAnsi="Arial" w:cs="Arial"/>
          <w:sz w:val="20"/>
          <w:szCs w:val="20"/>
        </w:rPr>
      </w:pPr>
    </w:p>
    <w:p w14:paraId="1712C2E7" w14:textId="77777777" w:rsidR="002B74AC" w:rsidRPr="002B74AC" w:rsidRDefault="002B74AC" w:rsidP="002B74AC">
      <w:pPr>
        <w:ind w:left="170"/>
        <w:rPr>
          <w:rFonts w:ascii="Arial" w:hAnsi="Arial" w:cs="Arial"/>
          <w:sz w:val="20"/>
          <w:szCs w:val="20"/>
        </w:rPr>
      </w:pPr>
      <w:r w:rsidRPr="002B74AC">
        <w:rPr>
          <w:rFonts w:ascii="Arial" w:hAnsi="Arial" w:cs="Arial"/>
          <w:sz w:val="20"/>
          <w:szCs w:val="20"/>
        </w:rPr>
        <w:t>Yours faithfully</w:t>
      </w:r>
    </w:p>
    <w:p w14:paraId="45CBDE5A" w14:textId="77777777" w:rsidR="002B74AC" w:rsidRPr="002B74AC" w:rsidRDefault="002B74AC" w:rsidP="002B74AC">
      <w:pPr>
        <w:ind w:left="170"/>
        <w:rPr>
          <w:rFonts w:ascii="Arial" w:hAnsi="Arial" w:cs="Arial"/>
          <w:sz w:val="20"/>
          <w:szCs w:val="20"/>
        </w:rPr>
      </w:pPr>
    </w:p>
    <w:p w14:paraId="391DF2A5" w14:textId="77777777" w:rsidR="002B74AC" w:rsidRPr="002B74AC" w:rsidRDefault="002B74AC" w:rsidP="002B74AC">
      <w:pPr>
        <w:ind w:left="170"/>
        <w:rPr>
          <w:rFonts w:ascii="Arial" w:hAnsi="Arial" w:cs="Arial"/>
          <w:sz w:val="20"/>
          <w:szCs w:val="20"/>
        </w:rPr>
      </w:pPr>
      <w:r w:rsidRPr="002B74AC">
        <w:rPr>
          <w:rFonts w:ascii="Arial" w:hAnsi="Arial" w:cs="Arial"/>
          <w:sz w:val="20"/>
          <w:szCs w:val="20"/>
        </w:rPr>
        <w:t xml:space="preserve">Professor Linda </w:t>
      </w:r>
      <w:proofErr w:type="spellStart"/>
      <w:r w:rsidRPr="002B74AC">
        <w:rPr>
          <w:rFonts w:ascii="Arial" w:hAnsi="Arial" w:cs="Arial"/>
          <w:sz w:val="20"/>
          <w:szCs w:val="20"/>
        </w:rPr>
        <w:t>Hurcombe</w:t>
      </w:r>
      <w:proofErr w:type="spellEnd"/>
    </w:p>
    <w:p w14:paraId="4CF27683" w14:textId="725C42B9" w:rsidR="002B74AC" w:rsidRPr="002B74AC" w:rsidRDefault="002B74AC" w:rsidP="002B74AC">
      <w:pPr>
        <w:ind w:left="170"/>
        <w:rPr>
          <w:rFonts w:ascii="Arial" w:hAnsi="Arial" w:cs="Arial"/>
          <w:sz w:val="20"/>
          <w:szCs w:val="20"/>
        </w:rPr>
      </w:pPr>
      <w:r w:rsidRPr="002B74AC">
        <w:rPr>
          <w:rFonts w:ascii="Arial" w:hAnsi="Arial" w:cs="Arial"/>
          <w:sz w:val="20"/>
          <w:szCs w:val="20"/>
        </w:rPr>
        <w:t xml:space="preserve">President, </w:t>
      </w:r>
      <w:r>
        <w:rPr>
          <w:rFonts w:ascii="Arial" w:hAnsi="Arial" w:cs="Arial"/>
          <w:sz w:val="20"/>
          <w:szCs w:val="20"/>
        </w:rPr>
        <w:t xml:space="preserve">The </w:t>
      </w:r>
      <w:r w:rsidRPr="002B74AC">
        <w:rPr>
          <w:rFonts w:ascii="Arial" w:hAnsi="Arial" w:cs="Arial"/>
          <w:sz w:val="20"/>
          <w:szCs w:val="20"/>
        </w:rPr>
        <w:t>Prehistoric Society</w:t>
      </w:r>
    </w:p>
    <w:p w14:paraId="29B1872A" w14:textId="779DDA7A" w:rsidR="0099127D" w:rsidRPr="002B74AC" w:rsidRDefault="002B74AC" w:rsidP="002B74AC">
      <w:pPr>
        <w:ind w:left="170"/>
        <w:rPr>
          <w:rFonts w:ascii="Arial" w:hAnsi="Arial" w:cs="Arial"/>
          <w:sz w:val="20"/>
          <w:szCs w:val="20"/>
        </w:rPr>
      </w:pPr>
      <w:r w:rsidRPr="002B74AC">
        <w:rPr>
          <w:rFonts w:ascii="Arial" w:hAnsi="Arial" w:cs="Arial"/>
          <w:sz w:val="20"/>
          <w:szCs w:val="20"/>
        </w:rPr>
        <w:t xml:space="preserve">Cc The Right </w:t>
      </w:r>
      <w:proofErr w:type="spellStart"/>
      <w:r w:rsidRPr="002B74AC">
        <w:rPr>
          <w:rFonts w:ascii="Arial" w:hAnsi="Arial" w:cs="Arial"/>
          <w:sz w:val="20"/>
          <w:szCs w:val="20"/>
        </w:rPr>
        <w:t>Honorable</w:t>
      </w:r>
      <w:proofErr w:type="spellEnd"/>
      <w:r w:rsidRPr="002B74AC">
        <w:rPr>
          <w:rFonts w:ascii="Arial" w:hAnsi="Arial" w:cs="Arial"/>
          <w:sz w:val="20"/>
          <w:szCs w:val="20"/>
        </w:rPr>
        <w:t xml:space="preserve"> Member of Parliament Cherilyn </w:t>
      </w:r>
      <w:proofErr w:type="spellStart"/>
      <w:r w:rsidRPr="002B74AC">
        <w:rPr>
          <w:rFonts w:ascii="Arial" w:hAnsi="Arial" w:cs="Arial"/>
          <w:sz w:val="20"/>
          <w:szCs w:val="20"/>
        </w:rPr>
        <w:t>Mackrory</w:t>
      </w:r>
      <w:proofErr w:type="spellEnd"/>
      <w:r w:rsidRPr="002B74AC">
        <w:rPr>
          <w:rFonts w:ascii="Arial" w:hAnsi="Arial" w:cs="Arial"/>
          <w:sz w:val="20"/>
          <w:szCs w:val="20"/>
        </w:rPr>
        <w:t xml:space="preserve">: </w:t>
      </w:r>
      <w:hyperlink r:id="rId8" w:history="1">
        <w:r w:rsidRPr="002B74AC">
          <w:rPr>
            <w:rFonts w:ascii="Arial" w:hAnsi="Arial" w:cs="Arial"/>
            <w:sz w:val="20"/>
            <w:szCs w:val="20"/>
          </w:rPr>
          <w:t>cherilyn.mackrory.mp@parliament.uk</w:t>
        </w:r>
      </w:hyperlink>
    </w:p>
    <w:sectPr w:rsidR="0099127D" w:rsidRPr="002B74AC" w:rsidSect="002B74AC">
      <w:headerReference w:type="even" r:id="rId9"/>
      <w:headerReference w:type="default" r:id="rId10"/>
      <w:footerReference w:type="even" r:id="rId11"/>
      <w:footerReference w:type="default" r:id="rId12"/>
      <w:headerReference w:type="first" r:id="rId13"/>
      <w:footerReference w:type="first" r:id="rId14"/>
      <w:type w:val="oddPage"/>
      <w:pgSz w:w="11900" w:h="16840"/>
      <w:pgMar w:top="142" w:right="1080" w:bottom="284"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5271" w14:textId="77777777" w:rsidR="009C156F" w:rsidRDefault="009C156F" w:rsidP="00A22406">
      <w:r>
        <w:separator/>
      </w:r>
    </w:p>
  </w:endnote>
  <w:endnote w:type="continuationSeparator" w:id="0">
    <w:p w14:paraId="78263C5A" w14:textId="77777777" w:rsidR="009C156F" w:rsidRDefault="009C156F" w:rsidP="00A2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5D13" w14:textId="77777777" w:rsidR="008D7972" w:rsidRDefault="009C156F">
    <w:pPr>
      <w:pStyle w:val="Footer"/>
    </w:pPr>
    <w:sdt>
      <w:sdtPr>
        <w:id w:val="969400743"/>
        <w:temporary/>
        <w:showingPlcHdr/>
      </w:sdtPr>
      <w:sdtEndPr/>
      <w:sdtContent>
        <w:r w:rsidR="008D7972">
          <w:t>[Type text]</w:t>
        </w:r>
      </w:sdtContent>
    </w:sdt>
    <w:r w:rsidR="008D7972">
      <w:ptab w:relativeTo="margin" w:alignment="center" w:leader="none"/>
    </w:r>
    <w:sdt>
      <w:sdtPr>
        <w:id w:val="969400748"/>
        <w:temporary/>
        <w:showingPlcHdr/>
      </w:sdtPr>
      <w:sdtEndPr/>
      <w:sdtContent>
        <w:r w:rsidR="008D7972">
          <w:t>[Type text]</w:t>
        </w:r>
      </w:sdtContent>
    </w:sdt>
    <w:r w:rsidR="008D7972">
      <w:ptab w:relativeTo="margin" w:alignment="right" w:leader="none"/>
    </w:r>
    <w:sdt>
      <w:sdtPr>
        <w:id w:val="969400753"/>
        <w:temporary/>
        <w:showingPlcHdr/>
      </w:sdtPr>
      <w:sdtEndPr/>
      <w:sdtContent>
        <w:r w:rsidR="008D7972">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C43" w14:textId="77777777" w:rsidR="0023241E" w:rsidRDefault="0023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D672" w14:textId="3771E773" w:rsidR="008D7972" w:rsidRDefault="008D7972">
    <w:pPr>
      <w:pStyle w:val="Footer"/>
    </w:pPr>
    <w:r>
      <w:rPr>
        <w:noProof/>
        <w:lang w:val="en-US"/>
      </w:rPr>
      <w:drawing>
        <wp:inline distT="0" distB="0" distL="0" distR="0" wp14:anchorId="27C8F587" wp14:editId="4EDD01E6">
          <wp:extent cx="6122784" cy="95122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historic-Society-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6122784" cy="951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CFEF8" w14:textId="77777777" w:rsidR="009C156F" w:rsidRDefault="009C156F" w:rsidP="00A22406">
      <w:r>
        <w:separator/>
      </w:r>
    </w:p>
  </w:footnote>
  <w:footnote w:type="continuationSeparator" w:id="0">
    <w:p w14:paraId="05DB5112" w14:textId="77777777" w:rsidR="009C156F" w:rsidRDefault="009C156F" w:rsidP="00A2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98653" w14:textId="77777777" w:rsidR="008D7972" w:rsidRDefault="009C156F">
    <w:pPr>
      <w:pStyle w:val="Header"/>
    </w:pPr>
    <w:sdt>
      <w:sdtPr>
        <w:id w:val="171999623"/>
        <w:placeholder>
          <w:docPart w:val="0B13A5A004AABF418A7225D4CBB1AEAA"/>
        </w:placeholder>
        <w:temporary/>
        <w:showingPlcHdr/>
      </w:sdtPr>
      <w:sdtEndPr/>
      <w:sdtContent>
        <w:r w:rsidR="008D7972">
          <w:t>[Type text]</w:t>
        </w:r>
      </w:sdtContent>
    </w:sdt>
    <w:r w:rsidR="008D7972">
      <w:ptab w:relativeTo="margin" w:alignment="center" w:leader="none"/>
    </w:r>
    <w:sdt>
      <w:sdtPr>
        <w:id w:val="171999624"/>
        <w:placeholder>
          <w:docPart w:val="6DED85C852767C46A7679252B592DCD3"/>
        </w:placeholder>
        <w:temporary/>
        <w:showingPlcHdr/>
      </w:sdtPr>
      <w:sdtEndPr/>
      <w:sdtContent>
        <w:r w:rsidR="008D7972">
          <w:t>[Type text]</w:t>
        </w:r>
      </w:sdtContent>
    </w:sdt>
    <w:r w:rsidR="008D7972">
      <w:ptab w:relativeTo="margin" w:alignment="right" w:leader="none"/>
    </w:r>
    <w:sdt>
      <w:sdtPr>
        <w:id w:val="171999625"/>
        <w:placeholder>
          <w:docPart w:val="E6C80434F6E53845AC09580E1094B657"/>
        </w:placeholder>
        <w:temporary/>
        <w:showingPlcHdr/>
      </w:sdtPr>
      <w:sdtEndPr/>
      <w:sdtContent>
        <w:r w:rsidR="008D7972">
          <w:t>[Type text]</w:t>
        </w:r>
      </w:sdtContent>
    </w:sdt>
  </w:p>
  <w:p w14:paraId="3FE2FC43" w14:textId="77777777" w:rsidR="008D7972" w:rsidRDefault="008D7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B47" w14:textId="77777777" w:rsidR="0023241E" w:rsidRDefault="002324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0219" w14:textId="77777777" w:rsidR="008D7972" w:rsidRDefault="008D7972">
    <w:pPr>
      <w:pStyle w:val="Header"/>
    </w:pPr>
    <w:r>
      <w:rPr>
        <w:noProof/>
        <w:lang w:val="en-US"/>
      </w:rPr>
      <w:drawing>
        <wp:inline distT="0" distB="0" distL="0" distR="0" wp14:anchorId="082A1DBE" wp14:editId="202FCEAB">
          <wp:extent cx="6068877" cy="9397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Documents:Dropbox:Extra Curricular:Prehistoric Society:Flyer_Logos: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68877"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406"/>
    <w:rsid w:val="000E3CD6"/>
    <w:rsid w:val="000E7C25"/>
    <w:rsid w:val="00116FC6"/>
    <w:rsid w:val="00140BA3"/>
    <w:rsid w:val="001E7B1B"/>
    <w:rsid w:val="002245DF"/>
    <w:rsid w:val="0023241E"/>
    <w:rsid w:val="00270226"/>
    <w:rsid w:val="00286E0D"/>
    <w:rsid w:val="002901B3"/>
    <w:rsid w:val="002B74AC"/>
    <w:rsid w:val="002C27DB"/>
    <w:rsid w:val="003125AF"/>
    <w:rsid w:val="003B631C"/>
    <w:rsid w:val="003F41D0"/>
    <w:rsid w:val="004061E4"/>
    <w:rsid w:val="00433E38"/>
    <w:rsid w:val="0044612E"/>
    <w:rsid w:val="00517F27"/>
    <w:rsid w:val="00545CDD"/>
    <w:rsid w:val="005C3596"/>
    <w:rsid w:val="006478CD"/>
    <w:rsid w:val="0066246B"/>
    <w:rsid w:val="00677933"/>
    <w:rsid w:val="006853D8"/>
    <w:rsid w:val="00693DE9"/>
    <w:rsid w:val="006E4579"/>
    <w:rsid w:val="00772ECE"/>
    <w:rsid w:val="00774BFF"/>
    <w:rsid w:val="00792212"/>
    <w:rsid w:val="00862E5D"/>
    <w:rsid w:val="0086576C"/>
    <w:rsid w:val="008D7972"/>
    <w:rsid w:val="008E6424"/>
    <w:rsid w:val="008F576E"/>
    <w:rsid w:val="009170E7"/>
    <w:rsid w:val="0098317D"/>
    <w:rsid w:val="0099127D"/>
    <w:rsid w:val="009C156F"/>
    <w:rsid w:val="009C646D"/>
    <w:rsid w:val="00A22406"/>
    <w:rsid w:val="00AA7166"/>
    <w:rsid w:val="00B25135"/>
    <w:rsid w:val="00B945DF"/>
    <w:rsid w:val="00B965A4"/>
    <w:rsid w:val="00BA5FCB"/>
    <w:rsid w:val="00BC3110"/>
    <w:rsid w:val="00C06AEB"/>
    <w:rsid w:val="00C32D81"/>
    <w:rsid w:val="00C6289A"/>
    <w:rsid w:val="00C80ADF"/>
    <w:rsid w:val="00CE64C1"/>
    <w:rsid w:val="00D14ECC"/>
    <w:rsid w:val="00D445C2"/>
    <w:rsid w:val="00D77FEC"/>
    <w:rsid w:val="00D92D2C"/>
    <w:rsid w:val="00E215C3"/>
    <w:rsid w:val="00E74D01"/>
    <w:rsid w:val="00F17A55"/>
    <w:rsid w:val="00F2063E"/>
    <w:rsid w:val="00F32547"/>
    <w:rsid w:val="00F52BF5"/>
    <w:rsid w:val="00F6209E"/>
    <w:rsid w:val="00F625FF"/>
    <w:rsid w:val="00FD2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374E2"/>
  <w14:defaultImageDpi w14:val="300"/>
  <w15:docId w15:val="{60D13B57-33DC-4196-80C2-9130875D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B25135"/>
    <w:pPr>
      <w:keepNext/>
      <w:overflowPunct w:val="0"/>
      <w:autoSpaceDE w:val="0"/>
      <w:autoSpaceDN w:val="0"/>
      <w:adjustRightInd w:val="0"/>
      <w:jc w:val="center"/>
      <w:textAlignment w:val="baseline"/>
      <w:outlineLvl w:val="0"/>
    </w:pPr>
    <w:rPr>
      <w:rFonts w:ascii="Times New Roman" w:eastAsia="Times New Roman" w:hAnsi="Times New Roman" w:cs="Times New Roman"/>
      <w:b/>
      <w:sz w:val="22"/>
      <w:szCs w:val="20"/>
      <w:lang w:val="en-US"/>
    </w:rPr>
  </w:style>
  <w:style w:type="paragraph" w:styleId="Heading2">
    <w:name w:val="heading 2"/>
    <w:basedOn w:val="Normal"/>
    <w:next w:val="Normal"/>
    <w:link w:val="Heading2Char"/>
    <w:uiPriority w:val="9"/>
    <w:semiHidden/>
    <w:unhideWhenUsed/>
    <w:qFormat/>
    <w:rsid w:val="002C27D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406"/>
    <w:pPr>
      <w:tabs>
        <w:tab w:val="center" w:pos="4320"/>
        <w:tab w:val="right" w:pos="8640"/>
      </w:tabs>
    </w:pPr>
  </w:style>
  <w:style w:type="character" w:customStyle="1" w:styleId="HeaderChar">
    <w:name w:val="Header Char"/>
    <w:basedOn w:val="DefaultParagraphFont"/>
    <w:link w:val="Header"/>
    <w:uiPriority w:val="99"/>
    <w:rsid w:val="00A22406"/>
    <w:rPr>
      <w:lang w:val="en-GB"/>
    </w:rPr>
  </w:style>
  <w:style w:type="paragraph" w:styleId="Footer">
    <w:name w:val="footer"/>
    <w:basedOn w:val="Normal"/>
    <w:link w:val="FooterChar"/>
    <w:uiPriority w:val="99"/>
    <w:unhideWhenUsed/>
    <w:rsid w:val="00A22406"/>
    <w:pPr>
      <w:tabs>
        <w:tab w:val="center" w:pos="4320"/>
        <w:tab w:val="right" w:pos="8640"/>
      </w:tabs>
    </w:pPr>
  </w:style>
  <w:style w:type="character" w:customStyle="1" w:styleId="FooterChar">
    <w:name w:val="Footer Char"/>
    <w:basedOn w:val="DefaultParagraphFont"/>
    <w:link w:val="Footer"/>
    <w:uiPriority w:val="99"/>
    <w:rsid w:val="00A22406"/>
    <w:rPr>
      <w:lang w:val="en-GB"/>
    </w:rPr>
  </w:style>
  <w:style w:type="paragraph" w:customStyle="1" w:styleId="NoParagraphStyle">
    <w:name w:val="[No Paragraph Style]"/>
    <w:rsid w:val="00A224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A22406"/>
  </w:style>
  <w:style w:type="character" w:styleId="Hyperlink">
    <w:name w:val="Hyperlink"/>
    <w:basedOn w:val="DefaultParagraphFont"/>
    <w:uiPriority w:val="99"/>
    <w:unhideWhenUsed/>
    <w:rsid w:val="00A22406"/>
    <w:rPr>
      <w:color w:val="0000FF" w:themeColor="hyperlink"/>
      <w:u w:val="single"/>
    </w:rPr>
  </w:style>
  <w:style w:type="paragraph" w:styleId="BalloonText">
    <w:name w:val="Balloon Text"/>
    <w:basedOn w:val="Normal"/>
    <w:link w:val="BalloonTextChar"/>
    <w:uiPriority w:val="99"/>
    <w:semiHidden/>
    <w:unhideWhenUsed/>
    <w:rsid w:val="00A22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2406"/>
    <w:rPr>
      <w:rFonts w:ascii="Lucida Grande" w:hAnsi="Lucida Grande" w:cs="Lucida Grande"/>
      <w:sz w:val="18"/>
      <w:szCs w:val="18"/>
      <w:lang w:val="en-GB"/>
    </w:rPr>
  </w:style>
  <w:style w:type="paragraph" w:styleId="BodyText">
    <w:name w:val="Body Text"/>
    <w:basedOn w:val="Normal"/>
    <w:link w:val="BodyTextChar"/>
    <w:rsid w:val="00116FC6"/>
    <w:pPr>
      <w:overflowPunct w:val="0"/>
      <w:autoSpaceDE w:val="0"/>
      <w:autoSpaceDN w:val="0"/>
      <w:adjustRightInd w:val="0"/>
      <w:jc w:val="both"/>
      <w:textAlignment w:val="baseline"/>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rsid w:val="00116FC6"/>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B25135"/>
    <w:pPr>
      <w:spacing w:after="120" w:line="480" w:lineRule="auto"/>
    </w:pPr>
  </w:style>
  <w:style w:type="character" w:customStyle="1" w:styleId="BodyText2Char">
    <w:name w:val="Body Text 2 Char"/>
    <w:basedOn w:val="DefaultParagraphFont"/>
    <w:link w:val="BodyText2"/>
    <w:uiPriority w:val="99"/>
    <w:semiHidden/>
    <w:rsid w:val="00B25135"/>
    <w:rPr>
      <w:lang w:val="en-GB"/>
    </w:rPr>
  </w:style>
  <w:style w:type="paragraph" w:styleId="BodyText3">
    <w:name w:val="Body Text 3"/>
    <w:basedOn w:val="Normal"/>
    <w:link w:val="BodyText3Char"/>
    <w:uiPriority w:val="99"/>
    <w:unhideWhenUsed/>
    <w:rsid w:val="00B25135"/>
    <w:pPr>
      <w:spacing w:after="120"/>
    </w:pPr>
    <w:rPr>
      <w:sz w:val="16"/>
      <w:szCs w:val="16"/>
    </w:rPr>
  </w:style>
  <w:style w:type="character" w:customStyle="1" w:styleId="BodyText3Char">
    <w:name w:val="Body Text 3 Char"/>
    <w:basedOn w:val="DefaultParagraphFont"/>
    <w:link w:val="BodyText3"/>
    <w:uiPriority w:val="99"/>
    <w:rsid w:val="00B25135"/>
    <w:rPr>
      <w:sz w:val="16"/>
      <w:szCs w:val="16"/>
      <w:lang w:val="en-GB"/>
    </w:rPr>
  </w:style>
  <w:style w:type="character" w:customStyle="1" w:styleId="Heading1Char">
    <w:name w:val="Heading 1 Char"/>
    <w:basedOn w:val="DefaultParagraphFont"/>
    <w:link w:val="Heading1"/>
    <w:rsid w:val="00B25135"/>
    <w:rPr>
      <w:rFonts w:ascii="Times New Roman" w:eastAsia="Times New Roman" w:hAnsi="Times New Roman" w:cs="Times New Roman"/>
      <w:b/>
      <w:sz w:val="22"/>
      <w:szCs w:val="20"/>
    </w:rPr>
  </w:style>
  <w:style w:type="character" w:customStyle="1" w:styleId="Heading2Char">
    <w:name w:val="Heading 2 Char"/>
    <w:basedOn w:val="DefaultParagraphFont"/>
    <w:link w:val="Heading2"/>
    <w:uiPriority w:val="9"/>
    <w:semiHidden/>
    <w:rsid w:val="002C27DB"/>
    <w:rPr>
      <w:rFonts w:asciiTheme="majorHAnsi" w:eastAsiaTheme="majorEastAsia" w:hAnsiTheme="majorHAnsi" w:cstheme="majorBidi"/>
      <w:b/>
      <w:bCs/>
      <w:color w:val="4F81BD" w:themeColor="accent1"/>
      <w:sz w:val="26"/>
      <w:szCs w:val="26"/>
      <w:lang w:val="en-GB"/>
    </w:rPr>
  </w:style>
  <w:style w:type="character" w:customStyle="1" w:styleId="UnresolvedMention1">
    <w:name w:val="Unresolved Mention1"/>
    <w:basedOn w:val="DefaultParagraphFont"/>
    <w:uiPriority w:val="99"/>
    <w:semiHidden/>
    <w:unhideWhenUsed/>
    <w:rsid w:val="0086576C"/>
    <w:rPr>
      <w:color w:val="605E5C"/>
      <w:shd w:val="clear" w:color="auto" w:fill="E1DFDD"/>
    </w:rPr>
  </w:style>
  <w:style w:type="paragraph" w:styleId="NormalWeb">
    <w:name w:val="Normal (Web)"/>
    <w:basedOn w:val="Normal"/>
    <w:uiPriority w:val="99"/>
    <w:unhideWhenUsed/>
    <w:rsid w:val="002B74A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24761">
      <w:bodyDiv w:val="1"/>
      <w:marLeft w:val="0"/>
      <w:marRight w:val="0"/>
      <w:marTop w:val="0"/>
      <w:marBottom w:val="0"/>
      <w:divBdr>
        <w:top w:val="none" w:sz="0" w:space="0" w:color="auto"/>
        <w:left w:val="none" w:sz="0" w:space="0" w:color="auto"/>
        <w:bottom w:val="none" w:sz="0" w:space="0" w:color="auto"/>
        <w:right w:val="none" w:sz="0" w:space="0" w:color="auto"/>
      </w:divBdr>
    </w:div>
    <w:div w:id="1082408594">
      <w:bodyDiv w:val="1"/>
      <w:marLeft w:val="0"/>
      <w:marRight w:val="0"/>
      <w:marTop w:val="0"/>
      <w:marBottom w:val="0"/>
      <w:divBdr>
        <w:top w:val="none" w:sz="0" w:space="0" w:color="auto"/>
        <w:left w:val="none" w:sz="0" w:space="0" w:color="auto"/>
        <w:bottom w:val="none" w:sz="0" w:space="0" w:color="auto"/>
        <w:right w:val="none" w:sz="0" w:space="0" w:color="auto"/>
      </w:divBdr>
    </w:div>
    <w:div w:id="1828782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ilyn.mackrory.mp@parliament.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lr.linda.taylor@cornwall.gov.uk"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13A5A004AABF418A7225D4CBB1AEAA"/>
        <w:category>
          <w:name w:val="General"/>
          <w:gallery w:val="placeholder"/>
        </w:category>
        <w:types>
          <w:type w:val="bbPlcHdr"/>
        </w:types>
        <w:behaviors>
          <w:behavior w:val="content"/>
        </w:behaviors>
        <w:guid w:val="{3020B364-D94D-E44E-BA74-3B14B3903C96}"/>
      </w:docPartPr>
      <w:docPartBody>
        <w:p w:rsidR="00D8510B" w:rsidRDefault="00F33297" w:rsidP="00F33297">
          <w:pPr>
            <w:pStyle w:val="0B13A5A004AABF418A7225D4CBB1AEAA"/>
          </w:pPr>
          <w:r>
            <w:t>[Type text]</w:t>
          </w:r>
        </w:p>
      </w:docPartBody>
    </w:docPart>
    <w:docPart>
      <w:docPartPr>
        <w:name w:val="6DED85C852767C46A7679252B592DCD3"/>
        <w:category>
          <w:name w:val="General"/>
          <w:gallery w:val="placeholder"/>
        </w:category>
        <w:types>
          <w:type w:val="bbPlcHdr"/>
        </w:types>
        <w:behaviors>
          <w:behavior w:val="content"/>
        </w:behaviors>
        <w:guid w:val="{63E4FB77-023F-0B40-81B8-C501BA40837A}"/>
      </w:docPartPr>
      <w:docPartBody>
        <w:p w:rsidR="00D8510B" w:rsidRDefault="00F33297" w:rsidP="00F33297">
          <w:pPr>
            <w:pStyle w:val="6DED85C852767C46A7679252B592DCD3"/>
          </w:pPr>
          <w:r>
            <w:t>[Type text]</w:t>
          </w:r>
        </w:p>
      </w:docPartBody>
    </w:docPart>
    <w:docPart>
      <w:docPartPr>
        <w:name w:val="E6C80434F6E53845AC09580E1094B657"/>
        <w:category>
          <w:name w:val="General"/>
          <w:gallery w:val="placeholder"/>
        </w:category>
        <w:types>
          <w:type w:val="bbPlcHdr"/>
        </w:types>
        <w:behaviors>
          <w:behavior w:val="content"/>
        </w:behaviors>
        <w:guid w:val="{CA330CAA-8566-EC40-BB55-148285A8C246}"/>
      </w:docPartPr>
      <w:docPartBody>
        <w:p w:rsidR="00D8510B" w:rsidRDefault="00F33297" w:rsidP="00F33297">
          <w:pPr>
            <w:pStyle w:val="E6C80434F6E53845AC09580E1094B65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297"/>
    <w:rsid w:val="00034C0B"/>
    <w:rsid w:val="00063991"/>
    <w:rsid w:val="000D6CBF"/>
    <w:rsid w:val="001D29C1"/>
    <w:rsid w:val="002B79A3"/>
    <w:rsid w:val="00406529"/>
    <w:rsid w:val="004529A1"/>
    <w:rsid w:val="004C7173"/>
    <w:rsid w:val="004E0998"/>
    <w:rsid w:val="005E0895"/>
    <w:rsid w:val="00634152"/>
    <w:rsid w:val="007561A4"/>
    <w:rsid w:val="007A6B46"/>
    <w:rsid w:val="008D04BC"/>
    <w:rsid w:val="00922DAF"/>
    <w:rsid w:val="00D14E99"/>
    <w:rsid w:val="00D8510B"/>
    <w:rsid w:val="00E53758"/>
    <w:rsid w:val="00EE0D10"/>
    <w:rsid w:val="00F319F0"/>
    <w:rsid w:val="00F3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13A5A004AABF418A7225D4CBB1AEAA">
    <w:name w:val="0B13A5A004AABF418A7225D4CBB1AEAA"/>
    <w:rsid w:val="00F33297"/>
  </w:style>
  <w:style w:type="paragraph" w:customStyle="1" w:styleId="6DED85C852767C46A7679252B592DCD3">
    <w:name w:val="6DED85C852767C46A7679252B592DCD3"/>
    <w:rsid w:val="00F33297"/>
  </w:style>
  <w:style w:type="paragraph" w:customStyle="1" w:styleId="E6C80434F6E53845AC09580E1094B657">
    <w:name w:val="E6C80434F6E53845AC09580E1094B657"/>
    <w:rsid w:val="00F33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7898D-2BCC-DB45-BCE4-6940B04ED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Tess Machling</cp:lastModifiedBy>
  <cp:revision>2</cp:revision>
  <cp:lastPrinted>2021-10-14T22:25:00Z</cp:lastPrinted>
  <dcterms:created xsi:type="dcterms:W3CDTF">2022-07-10T13:15:00Z</dcterms:created>
  <dcterms:modified xsi:type="dcterms:W3CDTF">2022-07-10T13:15:00Z</dcterms:modified>
</cp:coreProperties>
</file>